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EC" w:rsidRDefault="00B768EC" w:rsidP="00B768EC">
      <w:pPr>
        <w:pStyle w:val="a3"/>
        <w:spacing w:after="0" w:line="240" w:lineRule="auto"/>
        <w:ind w:right="-6"/>
        <w:jc w:val="center"/>
        <w:rPr>
          <w:rFonts w:ascii="Times New Roman" w:hAnsi="Times New Roman" w:cs="Times New Roman"/>
          <w:b/>
          <w:sz w:val="24"/>
          <w:szCs w:val="24"/>
        </w:rPr>
      </w:pPr>
      <w:r w:rsidRPr="00DA033A">
        <w:rPr>
          <w:rFonts w:ascii="Times New Roman" w:hAnsi="Times New Roman" w:cs="Times New Roman"/>
          <w:b/>
          <w:sz w:val="24"/>
          <w:szCs w:val="24"/>
        </w:rPr>
        <w:t>АННОТАЦИЯ</w:t>
      </w:r>
    </w:p>
    <w:p w:rsidR="00B768EC" w:rsidRDefault="00B768EC" w:rsidP="00B768EC">
      <w:pPr>
        <w:spacing w:after="0" w:line="240" w:lineRule="auto"/>
        <w:ind w:firstLine="567"/>
        <w:jc w:val="center"/>
        <w:rPr>
          <w:rFonts w:ascii="Times New Roman" w:hAnsi="Times New Roman" w:cs="Times New Roman"/>
          <w:sz w:val="24"/>
          <w:szCs w:val="24"/>
        </w:rPr>
      </w:pPr>
      <w:r>
        <w:rPr>
          <w:rFonts w:ascii="Times New Roman" w:hAnsi="Times New Roman"/>
          <w:b/>
          <w:sz w:val="26"/>
          <w:szCs w:val="26"/>
        </w:rPr>
        <w:t xml:space="preserve">к дополнительной </w:t>
      </w:r>
      <w:proofErr w:type="spellStart"/>
      <w:r>
        <w:rPr>
          <w:rFonts w:ascii="Times New Roman" w:hAnsi="Times New Roman"/>
          <w:b/>
          <w:sz w:val="26"/>
          <w:szCs w:val="26"/>
        </w:rPr>
        <w:t>общеразвивающей</w:t>
      </w:r>
      <w:proofErr w:type="spellEnd"/>
      <w:r>
        <w:rPr>
          <w:rFonts w:ascii="Times New Roman" w:hAnsi="Times New Roman"/>
          <w:b/>
          <w:sz w:val="26"/>
          <w:szCs w:val="26"/>
        </w:rPr>
        <w:t xml:space="preserve"> программе</w:t>
      </w:r>
    </w:p>
    <w:p w:rsidR="00B768EC" w:rsidRDefault="00B768EC" w:rsidP="00B768EC">
      <w:pPr>
        <w:spacing w:after="0" w:line="240" w:lineRule="auto"/>
        <w:ind w:firstLine="567"/>
        <w:jc w:val="center"/>
        <w:rPr>
          <w:rFonts w:ascii="Times New Roman" w:hAnsi="Times New Roman" w:cs="Times New Roman"/>
          <w:b/>
          <w:sz w:val="24"/>
          <w:szCs w:val="24"/>
        </w:rPr>
      </w:pPr>
      <w:r w:rsidRPr="00C768B9">
        <w:rPr>
          <w:rFonts w:ascii="Times New Roman" w:hAnsi="Times New Roman" w:cs="Times New Roman"/>
          <w:b/>
          <w:sz w:val="26"/>
          <w:szCs w:val="26"/>
        </w:rPr>
        <w:t>«Литературные штрихи к портрету» (О женских образах в жизни и творчестве А.С. Пушкина)</w:t>
      </w:r>
    </w:p>
    <w:p w:rsidR="00B768EC" w:rsidRPr="00651A82" w:rsidRDefault="00B768EC" w:rsidP="00B768EC">
      <w:pPr>
        <w:spacing w:after="0" w:line="240" w:lineRule="auto"/>
        <w:ind w:firstLine="567"/>
        <w:jc w:val="center"/>
        <w:rPr>
          <w:rFonts w:ascii="Times New Roman" w:hAnsi="Times New Roman" w:cs="Times New Roman"/>
          <w:b/>
          <w:sz w:val="24"/>
          <w:szCs w:val="24"/>
        </w:rPr>
      </w:pPr>
    </w:p>
    <w:p w:rsidR="00B768EC" w:rsidRPr="00036F6E" w:rsidRDefault="00B768EC" w:rsidP="00B768EC">
      <w:pPr>
        <w:spacing w:after="0" w:line="240" w:lineRule="auto"/>
        <w:ind w:right="-5" w:firstLine="567"/>
        <w:jc w:val="both"/>
        <w:rPr>
          <w:rFonts w:ascii="Times New Roman" w:hAnsi="Times New Roman" w:cs="Times New Roman"/>
          <w:sz w:val="24"/>
          <w:szCs w:val="24"/>
        </w:rPr>
      </w:pPr>
      <w:r w:rsidRPr="00C768B9">
        <w:rPr>
          <w:rFonts w:ascii="Times New Roman" w:hAnsi="Times New Roman" w:cs="Times New Roman"/>
          <w:b/>
          <w:sz w:val="24"/>
          <w:szCs w:val="24"/>
        </w:rPr>
        <w:t>Авторы-составители</w:t>
      </w:r>
      <w:r w:rsidRPr="00036F6E">
        <w:rPr>
          <w:rFonts w:ascii="Times New Roman" w:hAnsi="Times New Roman" w:cs="Times New Roman"/>
          <w:sz w:val="24"/>
          <w:szCs w:val="24"/>
        </w:rPr>
        <w:t xml:space="preserve">: Оксана Юрьевна </w:t>
      </w:r>
      <w:proofErr w:type="spellStart"/>
      <w:r w:rsidRPr="00036F6E">
        <w:rPr>
          <w:rFonts w:ascii="Times New Roman" w:hAnsi="Times New Roman" w:cs="Times New Roman"/>
          <w:sz w:val="24"/>
          <w:szCs w:val="24"/>
        </w:rPr>
        <w:t>Быстрова</w:t>
      </w:r>
      <w:proofErr w:type="spellEnd"/>
      <w:r w:rsidRPr="00036F6E">
        <w:rPr>
          <w:rFonts w:ascii="Times New Roman" w:hAnsi="Times New Roman" w:cs="Times New Roman"/>
          <w:sz w:val="24"/>
          <w:szCs w:val="24"/>
        </w:rPr>
        <w:t xml:space="preserve">, Татьяна Евгеньевна Кузнецова, педагоги дополнительного образования. </w:t>
      </w:r>
    </w:p>
    <w:p w:rsidR="00B768EC" w:rsidRPr="00837081" w:rsidRDefault="00B768EC" w:rsidP="00B768EC">
      <w:pPr>
        <w:spacing w:after="0" w:line="240" w:lineRule="auto"/>
        <w:ind w:firstLine="567"/>
        <w:jc w:val="both"/>
        <w:rPr>
          <w:rFonts w:ascii="Times New Roman" w:hAnsi="Times New Roman" w:cs="Times New Roman"/>
          <w:sz w:val="24"/>
          <w:szCs w:val="24"/>
        </w:rPr>
      </w:pPr>
      <w:r w:rsidRPr="00837081">
        <w:rPr>
          <w:rFonts w:ascii="Times New Roman" w:hAnsi="Times New Roman" w:cs="Times New Roman"/>
          <w:b/>
          <w:sz w:val="24"/>
          <w:szCs w:val="24"/>
        </w:rPr>
        <w:t>Цель программы</w:t>
      </w:r>
      <w:r w:rsidRPr="00837081">
        <w:rPr>
          <w:rFonts w:ascii="Times New Roman" w:hAnsi="Times New Roman" w:cs="Times New Roman"/>
          <w:sz w:val="24"/>
          <w:szCs w:val="24"/>
        </w:rPr>
        <w:t xml:space="preserve"> – </w:t>
      </w:r>
      <w:r w:rsidRPr="00036F6E">
        <w:rPr>
          <w:rFonts w:ascii="Times New Roman" w:hAnsi="Times New Roman" w:cs="Times New Roman"/>
          <w:sz w:val="24"/>
          <w:szCs w:val="24"/>
        </w:rPr>
        <w:t>формирование нравственно гармоничной личности через обращение к русской национальной культуре, в центре которой стоит имя А.С. Пушкина.</w:t>
      </w:r>
    </w:p>
    <w:p w:rsidR="00B768EC" w:rsidRPr="00D07385" w:rsidRDefault="00B768EC" w:rsidP="00B768EC">
      <w:pPr>
        <w:spacing w:after="0" w:line="240" w:lineRule="auto"/>
        <w:ind w:firstLine="426"/>
        <w:jc w:val="both"/>
        <w:rPr>
          <w:rFonts w:ascii="Times New Roman" w:hAnsi="Times New Roman" w:cs="Times New Roman"/>
          <w:sz w:val="24"/>
          <w:szCs w:val="24"/>
        </w:rPr>
      </w:pPr>
      <w:r w:rsidRPr="00F81FE7">
        <w:rPr>
          <w:rFonts w:ascii="Times New Roman" w:hAnsi="Times New Roman" w:cs="Times New Roman"/>
          <w:b/>
          <w:sz w:val="24"/>
          <w:szCs w:val="24"/>
        </w:rPr>
        <w:t xml:space="preserve">Направленность </w:t>
      </w:r>
      <w:r>
        <w:rPr>
          <w:rFonts w:ascii="Times New Roman" w:hAnsi="Times New Roman" w:cs="Times New Roman"/>
          <w:sz w:val="24"/>
          <w:szCs w:val="24"/>
        </w:rPr>
        <w:t>– художественная.</w:t>
      </w:r>
      <w:r w:rsidRPr="00D07385">
        <w:rPr>
          <w:rFonts w:ascii="Times New Roman" w:hAnsi="Times New Roman" w:cs="Times New Roman"/>
          <w:sz w:val="24"/>
          <w:szCs w:val="24"/>
        </w:rPr>
        <w:t xml:space="preserve"> </w:t>
      </w:r>
    </w:p>
    <w:p w:rsidR="00B768EC" w:rsidRDefault="00B768EC" w:rsidP="00B768EC">
      <w:pPr>
        <w:pStyle w:val="2"/>
        <w:ind w:left="0" w:firstLine="362"/>
        <w:rPr>
          <w:sz w:val="24"/>
        </w:rPr>
      </w:pPr>
      <w:r w:rsidRPr="00D07385">
        <w:rPr>
          <w:b/>
          <w:sz w:val="24"/>
        </w:rPr>
        <w:t>Срок реализации программы</w:t>
      </w:r>
      <w:r>
        <w:rPr>
          <w:sz w:val="24"/>
        </w:rPr>
        <w:t xml:space="preserve"> – 1 год. </w:t>
      </w:r>
      <w:r w:rsidRPr="00D07385">
        <w:rPr>
          <w:sz w:val="24"/>
        </w:rPr>
        <w:t>Продолжительность освоения прог</w:t>
      </w:r>
      <w:r>
        <w:rPr>
          <w:sz w:val="24"/>
        </w:rPr>
        <w:t>раммы – 76 часов</w:t>
      </w:r>
      <w:r w:rsidRPr="00D07385">
        <w:rPr>
          <w:sz w:val="24"/>
        </w:rPr>
        <w:t>.</w:t>
      </w:r>
    </w:p>
    <w:p w:rsidR="00B768EC" w:rsidRPr="00F81FE7" w:rsidRDefault="00B768EC" w:rsidP="00B768EC">
      <w:pPr>
        <w:pStyle w:val="2"/>
        <w:ind w:left="0" w:firstLine="362"/>
        <w:rPr>
          <w:sz w:val="24"/>
        </w:rPr>
      </w:pPr>
      <w:r>
        <w:rPr>
          <w:b/>
          <w:sz w:val="24"/>
        </w:rPr>
        <w:t>Состав группы -</w:t>
      </w:r>
      <w:r>
        <w:rPr>
          <w:sz w:val="24"/>
        </w:rPr>
        <w:t xml:space="preserve"> основной.</w:t>
      </w:r>
    </w:p>
    <w:p w:rsidR="00B768EC" w:rsidRPr="00C768B9" w:rsidRDefault="00B768EC" w:rsidP="00B768EC">
      <w:pPr>
        <w:pStyle w:val="2"/>
        <w:ind w:left="0" w:firstLine="362"/>
        <w:rPr>
          <w:b/>
          <w:sz w:val="24"/>
        </w:rPr>
      </w:pPr>
      <w:r>
        <w:rPr>
          <w:b/>
          <w:sz w:val="24"/>
        </w:rPr>
        <w:t xml:space="preserve">Возраст обучающихся: </w:t>
      </w:r>
      <w:r>
        <w:rPr>
          <w:sz w:val="24"/>
        </w:rPr>
        <w:t>13-15</w:t>
      </w:r>
      <w:r w:rsidRPr="00F81FE7">
        <w:rPr>
          <w:sz w:val="24"/>
        </w:rPr>
        <w:t xml:space="preserve"> лет.</w:t>
      </w:r>
    </w:p>
    <w:p w:rsidR="00B768EC" w:rsidRDefault="00B768EC" w:rsidP="00B768EC">
      <w:pPr>
        <w:spacing w:after="0" w:line="240" w:lineRule="auto"/>
        <w:ind w:firstLine="567"/>
        <w:jc w:val="both"/>
        <w:rPr>
          <w:rFonts w:ascii="Times New Roman" w:hAnsi="Times New Roman" w:cs="Times New Roman"/>
          <w:sz w:val="24"/>
          <w:szCs w:val="24"/>
        </w:rPr>
      </w:pPr>
      <w:r w:rsidRPr="00036F6E">
        <w:rPr>
          <w:rFonts w:ascii="Times New Roman" w:hAnsi="Times New Roman" w:cs="Times New Roman"/>
          <w:sz w:val="24"/>
          <w:szCs w:val="24"/>
        </w:rPr>
        <w:t xml:space="preserve">Концепцию программы можно сформулировать следующим образом: </w:t>
      </w:r>
      <w:r w:rsidRPr="00036F6E">
        <w:rPr>
          <w:rFonts w:ascii="Times New Roman" w:hAnsi="Times New Roman" w:cs="Times New Roman"/>
          <w:color w:val="000000"/>
          <w:sz w:val="24"/>
          <w:szCs w:val="24"/>
        </w:rPr>
        <w:t>открыть уча</w:t>
      </w:r>
      <w:r>
        <w:rPr>
          <w:rFonts w:ascii="Times New Roman" w:hAnsi="Times New Roman" w:cs="Times New Roman"/>
          <w:color w:val="000000"/>
          <w:sz w:val="24"/>
          <w:szCs w:val="24"/>
        </w:rPr>
        <w:t>щимся гения</w:t>
      </w:r>
      <w:r w:rsidRPr="00036F6E">
        <w:rPr>
          <w:rFonts w:ascii="Times New Roman" w:hAnsi="Times New Roman" w:cs="Times New Roman"/>
          <w:color w:val="000000"/>
          <w:sz w:val="24"/>
          <w:szCs w:val="24"/>
        </w:rPr>
        <w:t xml:space="preserve"> российской словесности – А.С. Пушкина – </w:t>
      </w:r>
      <w:r w:rsidRPr="00036F6E">
        <w:rPr>
          <w:rFonts w:ascii="Times New Roman" w:hAnsi="Times New Roman" w:cs="Times New Roman"/>
          <w:sz w:val="24"/>
          <w:szCs w:val="24"/>
        </w:rPr>
        <w:t xml:space="preserve">через призму его взаимоотношений с современницами, вдохновившими поэта на создание лирических шедевров.  </w:t>
      </w:r>
    </w:p>
    <w:p w:rsidR="00B768EC" w:rsidRPr="00036F6E" w:rsidRDefault="00B768EC" w:rsidP="00B768EC">
      <w:pPr>
        <w:spacing w:after="0" w:line="240" w:lineRule="auto"/>
        <w:ind w:firstLine="567"/>
        <w:jc w:val="both"/>
        <w:rPr>
          <w:rStyle w:val="apple-converted-space"/>
          <w:rFonts w:ascii="Times New Roman" w:hAnsi="Times New Roman" w:cs="Times New Roman"/>
          <w:sz w:val="24"/>
          <w:szCs w:val="24"/>
        </w:rPr>
      </w:pPr>
      <w:r w:rsidRPr="00036F6E">
        <w:rPr>
          <w:rFonts w:ascii="Times New Roman" w:hAnsi="Times New Roman" w:cs="Times New Roman"/>
          <w:sz w:val="24"/>
          <w:szCs w:val="24"/>
        </w:rPr>
        <w:t>В основе программы лежит биографический принцип изложения материала. По определению литературоведа В.С. Непомнящего, главное в нем – это отношение к лирике Пушкина как к своеобразному дневнику, которому поэт поверял свои самые сокровенные чувства, самые глубокие тайны. При таком подходе, как нам представляется, воспитательный эффект от углубленного изучения учащимися жизни и творчества А.С. Пушкина может быть наиболее реализованным и выраженным.</w:t>
      </w:r>
    </w:p>
    <w:p w:rsidR="00B768EC" w:rsidRPr="00036F6E" w:rsidRDefault="00B768EC" w:rsidP="00B768EC">
      <w:pPr>
        <w:spacing w:after="0" w:line="240" w:lineRule="auto"/>
        <w:ind w:firstLine="567"/>
        <w:jc w:val="both"/>
        <w:rPr>
          <w:rFonts w:ascii="Times New Roman" w:hAnsi="Times New Roman" w:cs="Times New Roman"/>
          <w:sz w:val="24"/>
          <w:szCs w:val="24"/>
        </w:rPr>
      </w:pPr>
      <w:r w:rsidRPr="00036F6E">
        <w:rPr>
          <w:rFonts w:ascii="Times New Roman" w:hAnsi="Times New Roman" w:cs="Times New Roman"/>
          <w:sz w:val="24"/>
          <w:szCs w:val="24"/>
        </w:rPr>
        <w:t>Программа предполагает обращение к иконографии адресатов пушкинской лирики, а также к музыкальным произведениям русских композиторов, вдохновившихся шедеврами пушкинской музы.</w:t>
      </w:r>
    </w:p>
    <w:p w:rsidR="00B768EC" w:rsidRPr="00036F6E" w:rsidRDefault="00B768EC" w:rsidP="00B768EC">
      <w:pPr>
        <w:spacing w:after="0" w:line="240" w:lineRule="auto"/>
        <w:ind w:firstLine="567"/>
        <w:jc w:val="both"/>
        <w:rPr>
          <w:rFonts w:ascii="Times New Roman" w:hAnsi="Times New Roman" w:cs="Times New Roman"/>
          <w:sz w:val="24"/>
          <w:szCs w:val="24"/>
        </w:rPr>
      </w:pPr>
      <w:r w:rsidRPr="00036F6E">
        <w:rPr>
          <w:rFonts w:ascii="Times New Roman" w:hAnsi="Times New Roman" w:cs="Times New Roman"/>
          <w:iCs/>
          <w:color w:val="000000"/>
          <w:sz w:val="24"/>
          <w:szCs w:val="24"/>
          <w:shd w:val="clear" w:color="auto" w:fill="FFFFFF"/>
        </w:rPr>
        <w:t xml:space="preserve">В программе представлены литературные портреты женщин, которых знал и любил Пушкин. Одними он увлекался, с другими дружил, откровенничал, делился горестями и заботами, восхищался талантом и красотой третьих. </w:t>
      </w:r>
      <w:r w:rsidRPr="00036F6E">
        <w:rPr>
          <w:rFonts w:ascii="Times New Roman" w:hAnsi="Times New Roman" w:cs="Times New Roman"/>
          <w:sz w:val="24"/>
          <w:szCs w:val="24"/>
        </w:rPr>
        <w:t xml:space="preserve">Многие не были даже знакомы друг с другом. Они были тем окружением, той средой, в которой он жил, радовался, страдал, в которой творил. Не обо всех адресатах пушкинских стихотворений сохранилось </w:t>
      </w:r>
      <w:proofErr w:type="gramStart"/>
      <w:r w:rsidRPr="00036F6E">
        <w:rPr>
          <w:rFonts w:ascii="Times New Roman" w:hAnsi="Times New Roman" w:cs="Times New Roman"/>
          <w:sz w:val="24"/>
          <w:szCs w:val="24"/>
        </w:rPr>
        <w:t>достаточно документальных</w:t>
      </w:r>
      <w:proofErr w:type="gramEnd"/>
      <w:r w:rsidRPr="00036F6E">
        <w:rPr>
          <w:rFonts w:ascii="Times New Roman" w:hAnsi="Times New Roman" w:cs="Times New Roman"/>
          <w:sz w:val="24"/>
          <w:szCs w:val="24"/>
        </w:rPr>
        <w:t xml:space="preserve"> свидетельств: об одних известно много и тогда можно проследить их судьбу, а кто-то не удостоился пристального внимания современников и потому о жизни их известно мало. Кто-то привлек внимание Пушкина на краткое мгновение, а кто-то оставил в его сердце заметный след. Они вдохновили поэта на большие стихотворения, даже на целые лирические циклы, другие удостоились лишь нескольких строк, краткого упоминания, но от этого судьбы этих современниц поэта не стали для нас менее интересными. Все эти женщины разные, но их объединяет одно имя – Пушкин. Встреча с ним спасла их от забвения – он подарил им бессмертие.</w:t>
      </w:r>
    </w:p>
    <w:p w:rsidR="00B768EC" w:rsidRPr="00036F6E" w:rsidRDefault="00B768EC" w:rsidP="00B768EC">
      <w:pPr>
        <w:spacing w:after="0" w:line="240" w:lineRule="auto"/>
        <w:ind w:firstLine="567"/>
        <w:jc w:val="both"/>
        <w:rPr>
          <w:rFonts w:ascii="Times New Roman" w:hAnsi="Times New Roman" w:cs="Times New Roman"/>
          <w:sz w:val="24"/>
          <w:szCs w:val="24"/>
        </w:rPr>
      </w:pPr>
      <w:r w:rsidRPr="00036F6E">
        <w:rPr>
          <w:rFonts w:ascii="Times New Roman" w:hAnsi="Times New Roman" w:cs="Times New Roman"/>
          <w:sz w:val="24"/>
          <w:szCs w:val="24"/>
        </w:rPr>
        <w:t>Программа включает в себя 26 тем, посвящённых женщинам пушкинской эпохи. Единственным критерием отбора является сама поэзия Пушкина, т.е. наличие посвящения (или более или менее точно установленной адресации), увековечившего ту или иную героиню.</w:t>
      </w:r>
      <w:r w:rsidRPr="00036F6E">
        <w:rPr>
          <w:rFonts w:ascii="Times New Roman" w:hAnsi="Times New Roman" w:cs="Times New Roman"/>
          <w:i/>
          <w:iCs/>
          <w:sz w:val="24"/>
          <w:szCs w:val="24"/>
          <w:shd w:val="clear" w:color="auto" w:fill="FFFFFF"/>
        </w:rPr>
        <w:t xml:space="preserve"> </w:t>
      </w:r>
    </w:p>
    <w:p w:rsidR="00B768EC" w:rsidRPr="00036F6E" w:rsidRDefault="00B768EC" w:rsidP="00B768EC">
      <w:pPr>
        <w:spacing w:after="0" w:line="240" w:lineRule="auto"/>
        <w:ind w:firstLine="426"/>
        <w:jc w:val="both"/>
        <w:rPr>
          <w:rFonts w:ascii="Times New Roman" w:hAnsi="Times New Roman" w:cs="Times New Roman"/>
          <w:sz w:val="24"/>
          <w:szCs w:val="24"/>
        </w:rPr>
      </w:pPr>
      <w:proofErr w:type="gramStart"/>
      <w:r w:rsidRPr="00036F6E">
        <w:rPr>
          <w:rFonts w:ascii="Times New Roman" w:hAnsi="Times New Roman" w:cs="Times New Roman"/>
          <w:sz w:val="24"/>
          <w:szCs w:val="24"/>
        </w:rPr>
        <w:t xml:space="preserve">Предлагаемая в данной программе система позволит открыть </w:t>
      </w:r>
      <w:r>
        <w:rPr>
          <w:rFonts w:ascii="Times New Roman" w:hAnsi="Times New Roman" w:cs="Times New Roman"/>
          <w:sz w:val="24"/>
          <w:szCs w:val="24"/>
        </w:rPr>
        <w:t>обучающимся</w:t>
      </w:r>
      <w:r w:rsidRPr="00036F6E">
        <w:rPr>
          <w:rFonts w:ascii="Times New Roman" w:hAnsi="Times New Roman" w:cs="Times New Roman"/>
          <w:sz w:val="24"/>
          <w:szCs w:val="24"/>
        </w:rPr>
        <w:t xml:space="preserve"> разнообразие пушкинских поэтические творений, посвященных его современницам, – целые циклы стихотворений, мадригалы, записи в альбомы, стихи «на случай», шутливые или восторженные признания… </w:t>
      </w:r>
      <w:proofErr w:type="gramEnd"/>
    </w:p>
    <w:p w:rsidR="00B768EC" w:rsidRPr="00036F6E" w:rsidRDefault="00B768EC" w:rsidP="00B768EC">
      <w:pPr>
        <w:spacing w:after="0" w:line="240" w:lineRule="auto"/>
        <w:ind w:firstLine="567"/>
        <w:jc w:val="both"/>
        <w:rPr>
          <w:rStyle w:val="apple-converted-space"/>
          <w:rFonts w:ascii="Times New Roman" w:hAnsi="Times New Roman" w:cs="Times New Roman"/>
          <w:sz w:val="24"/>
          <w:szCs w:val="24"/>
        </w:rPr>
      </w:pPr>
      <w:r w:rsidRPr="00036F6E">
        <w:rPr>
          <w:rFonts w:ascii="Times New Roman" w:hAnsi="Times New Roman" w:cs="Times New Roman"/>
          <w:sz w:val="24"/>
          <w:szCs w:val="24"/>
        </w:rPr>
        <w:t xml:space="preserve">Не менее важно рассмотреть с учащимися исторический аспект пушкинской эпохи, ее литературный и бытовой этикет. Все стороны жизни поэта – заботы, устремления, чувства – предстанут перед учащимися во всей полноте естественного движения его души в моменты переписки </w:t>
      </w:r>
      <w:proofErr w:type="gramStart"/>
      <w:r w:rsidRPr="00036F6E">
        <w:rPr>
          <w:rFonts w:ascii="Times New Roman" w:hAnsi="Times New Roman" w:cs="Times New Roman"/>
          <w:sz w:val="24"/>
          <w:szCs w:val="24"/>
        </w:rPr>
        <w:t>со</w:t>
      </w:r>
      <w:proofErr w:type="gramEnd"/>
      <w:r w:rsidRPr="00036F6E">
        <w:rPr>
          <w:rFonts w:ascii="Times New Roman" w:hAnsi="Times New Roman" w:cs="Times New Roman"/>
          <w:sz w:val="24"/>
          <w:szCs w:val="24"/>
        </w:rPr>
        <w:t xml:space="preserve"> множеством адресатов, составляющих прекрасную половину </w:t>
      </w:r>
      <w:r w:rsidRPr="00036F6E">
        <w:rPr>
          <w:rFonts w:ascii="Times New Roman" w:hAnsi="Times New Roman" w:cs="Times New Roman"/>
          <w:sz w:val="24"/>
          <w:szCs w:val="24"/>
        </w:rPr>
        <w:lastRenderedPageBreak/>
        <w:t>человечества. Высокий стиль эпистолярного жанра, принятого как норма в пушкинское время, поможет ощутить красоту родного языка, культуру и характер взаимоотношений, личность самого поэта, выраженную в ярких красках и полутонах, социальные, интеллектуальные и духовные высоты его окружения.</w:t>
      </w:r>
      <w:r w:rsidRPr="00036F6E">
        <w:rPr>
          <w:rStyle w:val="apple-converted-space"/>
          <w:rFonts w:ascii="Times New Roman" w:hAnsi="Times New Roman" w:cs="Times New Roman"/>
          <w:sz w:val="24"/>
          <w:szCs w:val="24"/>
        </w:rPr>
        <w:t> </w:t>
      </w:r>
    </w:p>
    <w:p w:rsidR="009A11ED" w:rsidRDefault="009A11ED"/>
    <w:sectPr w:rsidR="009A11ED" w:rsidSect="009A1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8EC"/>
    <w:rsid w:val="009A11ED"/>
    <w:rsid w:val="00B76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8EC"/>
    <w:pPr>
      <w:ind w:left="720"/>
      <w:contextualSpacing/>
    </w:pPr>
  </w:style>
  <w:style w:type="paragraph" w:styleId="2">
    <w:name w:val="Body Text Indent 2"/>
    <w:basedOn w:val="a"/>
    <w:link w:val="20"/>
    <w:rsid w:val="00B768EC"/>
    <w:pPr>
      <w:tabs>
        <w:tab w:val="left" w:pos="900"/>
      </w:tabs>
      <w:spacing w:after="0" w:line="240" w:lineRule="auto"/>
      <w:ind w:left="-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B768EC"/>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768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2017-08-21T08:12:00Z</dcterms:created>
  <dcterms:modified xsi:type="dcterms:W3CDTF">2017-08-21T08:13:00Z</dcterms:modified>
</cp:coreProperties>
</file>